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06"/>
        <w:gridCol w:w="6647"/>
      </w:tblGrid>
      <w:tr w:rsidR="00C260B3" w:rsidRPr="00C32023">
        <w:tc>
          <w:tcPr>
            <w:tcW w:w="2660" w:type="dxa"/>
            <w:vAlign w:val="center"/>
          </w:tcPr>
          <w:p w:rsidR="00C260B3" w:rsidRPr="00C32023" w:rsidRDefault="0070427E" w:rsidP="00223AB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6.25pt;height:99.75pt;visibility:visible">
                  <v:imagedata r:id="rId7" o:title="" croptop="19955f" cropbottom="32704f" cropleft="8305f" cropright="48278f"/>
                </v:shape>
              </w:pict>
            </w:r>
          </w:p>
        </w:tc>
        <w:tc>
          <w:tcPr>
            <w:tcW w:w="6911" w:type="dxa"/>
          </w:tcPr>
          <w:p w:rsidR="00C260B3" w:rsidRPr="00C32023" w:rsidRDefault="00C260B3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C32023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 xml:space="preserve">Министерство науки и </w:t>
            </w:r>
          </w:p>
          <w:p w:rsidR="00C260B3" w:rsidRPr="00C32023" w:rsidRDefault="00C260B3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C32023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>высшего образования Российской Федерации</w:t>
            </w:r>
          </w:p>
          <w:p w:rsidR="00C260B3" w:rsidRPr="00C32023" w:rsidRDefault="00C260B3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2"/>
                <w:szCs w:val="12"/>
                <w:lang w:eastAsia="en-US"/>
              </w:rPr>
            </w:pP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 xml:space="preserve">Институт агробиотехнологий 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им</w:t>
            </w: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. а.в. ж</w:t>
            </w: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уравского</w:t>
            </w:r>
          </w:p>
          <w:p w:rsidR="00A5494A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 xml:space="preserve">Коми научного центра Уральского отделения 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Российской академии наук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государственного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бюджетного учреждения науки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исследовательского центра</w:t>
            </w:r>
          </w:p>
          <w:p w:rsidR="00C260B3" w:rsidRPr="00C32023" w:rsidRDefault="00C260B3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C32023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«Коми научный центр Уральского отделения</w:t>
            </w:r>
          </w:p>
          <w:p w:rsidR="00C260B3" w:rsidRPr="00C32023" w:rsidRDefault="00C260B3" w:rsidP="00223AB6">
            <w:pPr>
              <w:pStyle w:val="ab"/>
              <w:shd w:val="clear" w:color="auto" w:fill="auto"/>
              <w:spacing w:before="0" w:line="240" w:lineRule="auto"/>
              <w:ind w:left="0" w:firstLine="34"/>
              <w:jc w:val="center"/>
              <w:rPr>
                <w:rStyle w:val="s1"/>
                <w:rFonts w:ascii="Times New Roman" w:hAnsi="Times New Roman"/>
                <w:b w:val="0"/>
                <w:lang w:eastAsia="en-US"/>
              </w:rPr>
            </w:pPr>
            <w:r w:rsidRPr="00C32023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Российской академии наук»</w:t>
            </w:r>
          </w:p>
          <w:p w:rsidR="00C260B3" w:rsidRPr="00C32023" w:rsidRDefault="00C260B3" w:rsidP="00223AB6">
            <w:pPr>
              <w:pStyle w:val="Style8"/>
              <w:widowControl/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260B3" w:rsidRPr="00C32023" w:rsidRDefault="00C260B3" w:rsidP="00E634A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C260B3" w:rsidRPr="00C32023" w:rsidRDefault="00C260B3" w:rsidP="009107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32023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C32023">
        <w:rPr>
          <w:rStyle w:val="FontStyle13"/>
          <w:b/>
          <w:sz w:val="28"/>
          <w:szCs w:val="28"/>
        </w:rPr>
        <w:t>УВАЖАЕМЫЕ КОЛЛЕГИ!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Style w:val="FontStyle13"/>
          <w:b/>
          <w:sz w:val="20"/>
          <w:szCs w:val="20"/>
        </w:rPr>
      </w:pPr>
    </w:p>
    <w:p w:rsidR="00C260B3" w:rsidRPr="00C32023" w:rsidRDefault="00C260B3" w:rsidP="0002394B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 xml:space="preserve">Институт агробиотехнологий </w:t>
      </w:r>
    </w:p>
    <w:p w:rsidR="00A5494A" w:rsidRDefault="00A5494A" w:rsidP="0002394B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ФИЦ </w:t>
      </w:r>
      <w:r w:rsidR="00C260B3" w:rsidRPr="00C32023">
        <w:rPr>
          <w:rFonts w:ascii="Times New Roman" w:hAnsi="Times New Roman"/>
          <w:b/>
          <w:sz w:val="28"/>
          <w:szCs w:val="28"/>
        </w:rPr>
        <w:t xml:space="preserve">Коми НЦ УрО РАН </w:t>
      </w:r>
    </w:p>
    <w:p w:rsidR="00C260B3" w:rsidRPr="00C32023" w:rsidRDefault="00C260B3" w:rsidP="0002394B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>(г. Сыктывкар)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023">
        <w:rPr>
          <w:rStyle w:val="FontStyle13"/>
          <w:b/>
          <w:sz w:val="28"/>
          <w:szCs w:val="28"/>
        </w:rPr>
        <w:t xml:space="preserve">приглашает принять участие в </w:t>
      </w:r>
      <w:r w:rsidRPr="00C32023">
        <w:rPr>
          <w:rFonts w:ascii="Times New Roman" w:hAnsi="Times New Roman"/>
          <w:b/>
          <w:sz w:val="28"/>
          <w:szCs w:val="28"/>
        </w:rPr>
        <w:t xml:space="preserve">работе 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2023">
        <w:rPr>
          <w:rFonts w:ascii="Times New Roman" w:hAnsi="Times New Roman"/>
          <w:b/>
          <w:color w:val="000000"/>
          <w:sz w:val="28"/>
          <w:szCs w:val="28"/>
        </w:rPr>
        <w:t>международной очно-заочной научно-практической конференции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C260B3" w:rsidRPr="00C32023" w:rsidRDefault="00C260B3" w:rsidP="008D20CF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C32023">
        <w:rPr>
          <w:rFonts w:ascii="Times New Roman" w:hAnsi="Times New Roman"/>
          <w:b/>
          <w:caps/>
          <w:color w:val="006600"/>
          <w:sz w:val="28"/>
          <w:szCs w:val="28"/>
        </w:rPr>
        <w:t>«Современные достижения в генетике, селекции и инновационные технологии возделывания</w:t>
      </w:r>
      <w:r w:rsidR="00B11730">
        <w:rPr>
          <w:rFonts w:ascii="Times New Roman" w:hAnsi="Times New Roman"/>
          <w:b/>
          <w:caps/>
          <w:color w:val="006600"/>
          <w:sz w:val="28"/>
          <w:szCs w:val="28"/>
        </w:rPr>
        <w:t xml:space="preserve"> </w:t>
      </w:r>
      <w:r w:rsidRPr="00C32023">
        <w:rPr>
          <w:rFonts w:ascii="Times New Roman" w:hAnsi="Times New Roman"/>
          <w:b/>
          <w:caps/>
          <w:color w:val="006600"/>
          <w:sz w:val="28"/>
          <w:szCs w:val="28"/>
        </w:rPr>
        <w:t>картофеля в Северо-Восточной зоне Российской Федерации»</w:t>
      </w:r>
    </w:p>
    <w:p w:rsidR="00C260B3" w:rsidRPr="00C32023" w:rsidRDefault="00C260B3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260B3" w:rsidRPr="00C32023" w:rsidRDefault="00C260B3" w:rsidP="00F7120A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C32023">
        <w:rPr>
          <w:rFonts w:ascii="Times New Roman" w:hAnsi="Times New Roman"/>
          <w:color w:val="000000"/>
          <w:u w:val="single"/>
        </w:rPr>
        <w:t>ОРГАНИЗАТОРЫ КОНФЕРЕНЦИИ:</w:t>
      </w:r>
    </w:p>
    <w:p w:rsidR="00C260B3" w:rsidRPr="00C32023" w:rsidRDefault="00C260B3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C260B3" w:rsidRPr="00C32023" w:rsidRDefault="00C260B3" w:rsidP="002833A9">
      <w:pPr>
        <w:pStyle w:val="aa"/>
        <w:numPr>
          <w:ilvl w:val="0"/>
          <w:numId w:val="8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>ФИЦ Коми НЦ УрО РАН</w:t>
      </w:r>
    </w:p>
    <w:p w:rsidR="00C260B3" w:rsidRPr="00C32023" w:rsidRDefault="00C260B3" w:rsidP="002833A9">
      <w:pPr>
        <w:pStyle w:val="Style3"/>
        <w:widowControl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>Институт агробиотехнологий</w:t>
      </w:r>
      <w:r w:rsidR="00A5494A">
        <w:rPr>
          <w:rFonts w:ascii="Times New Roman" w:hAnsi="Times New Roman"/>
          <w:b/>
          <w:sz w:val="28"/>
          <w:szCs w:val="28"/>
        </w:rPr>
        <w:t xml:space="preserve"> </w:t>
      </w:r>
      <w:r w:rsidRPr="00C32023">
        <w:rPr>
          <w:rFonts w:ascii="Times New Roman" w:hAnsi="Times New Roman"/>
          <w:b/>
          <w:sz w:val="28"/>
          <w:szCs w:val="28"/>
        </w:rPr>
        <w:t>ФИЦ Коми НЦ УрО РАН</w:t>
      </w:r>
    </w:p>
    <w:p w:rsidR="00C260B3" w:rsidRPr="00C32023" w:rsidRDefault="00C260B3" w:rsidP="008D20CF">
      <w:pPr>
        <w:pStyle w:val="Style3"/>
        <w:widowControl/>
        <w:numPr>
          <w:ilvl w:val="0"/>
          <w:numId w:val="8"/>
        </w:numPr>
        <w:spacing w:after="120" w:line="240" w:lineRule="auto"/>
        <w:rPr>
          <w:rStyle w:val="FontStyle13"/>
          <w:b/>
          <w:sz w:val="28"/>
          <w:szCs w:val="28"/>
        </w:rPr>
      </w:pPr>
      <w:r w:rsidRPr="00C32023">
        <w:rPr>
          <w:rStyle w:val="FontStyle13"/>
          <w:b/>
          <w:sz w:val="28"/>
          <w:szCs w:val="28"/>
        </w:rPr>
        <w:t>Министерство сельского хозяйства и потребительского рынка Республики Коми</w:t>
      </w:r>
    </w:p>
    <w:p w:rsidR="00C260B3" w:rsidRPr="00C32023" w:rsidRDefault="00C260B3" w:rsidP="008D20CF">
      <w:pPr>
        <w:pStyle w:val="Style3"/>
        <w:widowControl/>
        <w:numPr>
          <w:ilvl w:val="0"/>
          <w:numId w:val="8"/>
        </w:numPr>
        <w:spacing w:after="120" w:line="240" w:lineRule="auto"/>
        <w:rPr>
          <w:rStyle w:val="FontStyle13"/>
          <w:b/>
          <w:sz w:val="28"/>
          <w:szCs w:val="28"/>
        </w:rPr>
      </w:pPr>
      <w:r w:rsidRPr="00C32023">
        <w:rPr>
          <w:rStyle w:val="FontStyle13"/>
          <w:b/>
          <w:sz w:val="28"/>
          <w:szCs w:val="28"/>
        </w:rPr>
        <w:t>ФГБОУ ВО «СГУ им. Питирима Сорокина»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32023">
        <w:rPr>
          <w:rFonts w:ascii="Times New Roman" w:hAnsi="Times New Roman"/>
          <w:color w:val="002060"/>
          <w:sz w:val="28"/>
          <w:szCs w:val="28"/>
        </w:rPr>
        <w:t xml:space="preserve">Оргкомитет конференции благодарит всех коллег, 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32023">
        <w:rPr>
          <w:rFonts w:ascii="Times New Roman" w:hAnsi="Times New Roman"/>
          <w:color w:val="002060"/>
          <w:sz w:val="28"/>
          <w:szCs w:val="28"/>
        </w:rPr>
        <w:t xml:space="preserve">выразивших желание принять участие </w:t>
      </w:r>
    </w:p>
    <w:p w:rsidR="00C260B3" w:rsidRPr="00C32023" w:rsidRDefault="00C260B3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32023">
        <w:rPr>
          <w:rFonts w:ascii="Times New Roman" w:hAnsi="Times New Roman"/>
          <w:color w:val="002060"/>
          <w:sz w:val="28"/>
          <w:szCs w:val="28"/>
        </w:rPr>
        <w:t>в работе конференции и</w:t>
      </w:r>
      <w:r w:rsidR="00301FC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C32023">
        <w:rPr>
          <w:rFonts w:ascii="Times New Roman" w:hAnsi="Times New Roman"/>
          <w:color w:val="002060"/>
          <w:sz w:val="28"/>
          <w:szCs w:val="28"/>
        </w:rPr>
        <w:t>приславших материалы для публикации!</w:t>
      </w:r>
    </w:p>
    <w:p w:rsidR="00C260B3" w:rsidRPr="00C32023" w:rsidRDefault="00C260B3" w:rsidP="00E634A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C260B3" w:rsidRPr="00C32023" w:rsidRDefault="00C260B3" w:rsidP="00E634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260B3" w:rsidRPr="00C32023" w:rsidRDefault="00C260B3" w:rsidP="0038375F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 w:rsidRPr="00C32023">
        <w:rPr>
          <w:rStyle w:val="FontStyle13"/>
          <w:color w:val="000000"/>
          <w:sz w:val="28"/>
          <w:szCs w:val="28"/>
        </w:rPr>
        <w:t>Конференция состоится</w:t>
      </w:r>
      <w:r w:rsidRPr="00C32023">
        <w:rPr>
          <w:rStyle w:val="FontStyle13"/>
          <w:b/>
          <w:color w:val="000000"/>
          <w:sz w:val="28"/>
          <w:szCs w:val="28"/>
        </w:rPr>
        <w:t xml:space="preserve"> 23 июля 2020 г.</w:t>
      </w:r>
      <w:r w:rsidRPr="00C32023">
        <w:rPr>
          <w:rStyle w:val="FontStyle13"/>
          <w:color w:val="000000"/>
          <w:sz w:val="28"/>
          <w:szCs w:val="28"/>
        </w:rPr>
        <w:t xml:space="preserve"> по адресу:</w:t>
      </w:r>
    </w:p>
    <w:p w:rsidR="00C260B3" w:rsidRPr="00C32023" w:rsidRDefault="00C260B3" w:rsidP="00E634AE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 w:rsidRPr="00C32023">
        <w:rPr>
          <w:rStyle w:val="FontStyle13"/>
          <w:color w:val="000000"/>
          <w:sz w:val="28"/>
          <w:szCs w:val="28"/>
        </w:rPr>
        <w:t>г. Сыктывкар, ул. Ручейная, д. 27</w:t>
      </w:r>
    </w:p>
    <w:p w:rsidR="00C260B3" w:rsidRPr="00C32023" w:rsidRDefault="00C260B3" w:rsidP="00E6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023">
        <w:rPr>
          <w:rStyle w:val="FontStyle13"/>
          <w:color w:val="000000"/>
          <w:sz w:val="28"/>
          <w:szCs w:val="28"/>
        </w:rPr>
        <w:t xml:space="preserve">в здании </w:t>
      </w:r>
      <w:r w:rsidRPr="00C32023">
        <w:rPr>
          <w:rFonts w:ascii="Times New Roman" w:hAnsi="Times New Roman"/>
          <w:sz w:val="28"/>
          <w:szCs w:val="28"/>
        </w:rPr>
        <w:t>Института агробиотехнологий ФИЦ Коми НЦ УрО РАН</w:t>
      </w:r>
    </w:p>
    <w:p w:rsidR="00C260B3" w:rsidRPr="00C32023" w:rsidRDefault="00C260B3" w:rsidP="00776D02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lastRenderedPageBreak/>
        <w:t>Председател</w:t>
      </w:r>
      <w:r w:rsidR="00301FC9">
        <w:rPr>
          <w:rFonts w:ascii="Times New Roman" w:hAnsi="Times New Roman"/>
          <w:sz w:val="28"/>
          <w:szCs w:val="28"/>
        </w:rPr>
        <w:t>ь – А.А. Юдин, канд. экон. наук</w:t>
      </w:r>
      <w:r w:rsidRPr="00C32023">
        <w:rPr>
          <w:rFonts w:ascii="Times New Roman" w:hAnsi="Times New Roman"/>
          <w:sz w:val="28"/>
          <w:szCs w:val="28"/>
        </w:rPr>
        <w:t>, директор</w:t>
      </w:r>
      <w:bookmarkStart w:id="0" w:name="_GoBack"/>
      <w:bookmarkEnd w:id="0"/>
      <w:r w:rsidRPr="00C32023">
        <w:rPr>
          <w:rFonts w:ascii="Times New Roman" w:hAnsi="Times New Roman"/>
          <w:sz w:val="28"/>
          <w:szCs w:val="28"/>
        </w:rPr>
        <w:t xml:space="preserve"> </w:t>
      </w:r>
      <w:r w:rsidR="00301FC9">
        <w:rPr>
          <w:rFonts w:ascii="Times New Roman" w:hAnsi="Times New Roman"/>
          <w:sz w:val="28"/>
          <w:szCs w:val="28"/>
        </w:rPr>
        <w:t xml:space="preserve">Института агробиотехнологий ФИЦ </w:t>
      </w:r>
      <w:r w:rsidRPr="00C32023">
        <w:rPr>
          <w:rFonts w:ascii="Times New Roman" w:hAnsi="Times New Roman"/>
          <w:sz w:val="28"/>
          <w:szCs w:val="28"/>
        </w:rPr>
        <w:t>Коми НЦ УрО РАН;</w:t>
      </w:r>
      <w:r w:rsidR="00301FC9">
        <w:rPr>
          <w:rFonts w:ascii="Times New Roman" w:hAnsi="Times New Roman"/>
          <w:sz w:val="28"/>
          <w:szCs w:val="28"/>
        </w:rPr>
        <w:t xml:space="preserve"> </w:t>
      </w:r>
      <w:r w:rsidRPr="00C32023">
        <w:rPr>
          <w:rFonts w:ascii="Times New Roman" w:hAnsi="Times New Roman"/>
          <w:sz w:val="28"/>
          <w:szCs w:val="28"/>
        </w:rPr>
        <w:t>Д.И.</w:t>
      </w:r>
      <w:r w:rsidR="00301FC9">
        <w:rPr>
          <w:rFonts w:ascii="Times New Roman" w:hAnsi="Times New Roman"/>
          <w:sz w:val="28"/>
          <w:szCs w:val="28"/>
        </w:rPr>
        <w:t xml:space="preserve"> </w:t>
      </w:r>
      <w:r w:rsidRPr="00C32023">
        <w:rPr>
          <w:rFonts w:ascii="Times New Roman" w:hAnsi="Times New Roman"/>
          <w:sz w:val="28"/>
          <w:szCs w:val="28"/>
        </w:rPr>
        <w:t>Паспеков, первый заместитель министра сельского хозяйства и потребительского рынка Республики Коми; А.В.</w:t>
      </w:r>
      <w:r w:rsidR="00301FC9">
        <w:rPr>
          <w:rFonts w:ascii="Times New Roman" w:hAnsi="Times New Roman"/>
          <w:sz w:val="28"/>
          <w:szCs w:val="28"/>
        </w:rPr>
        <w:t xml:space="preserve"> </w:t>
      </w:r>
      <w:r w:rsidRPr="00C32023">
        <w:rPr>
          <w:rFonts w:ascii="Times New Roman" w:hAnsi="Times New Roman"/>
          <w:sz w:val="28"/>
          <w:szCs w:val="28"/>
        </w:rPr>
        <w:t>Самарин, врио директора ФИЦ Коми НЦ УрО РАН</w:t>
      </w:r>
      <w:r w:rsidR="00301FC9">
        <w:rPr>
          <w:rFonts w:ascii="Times New Roman" w:hAnsi="Times New Roman"/>
          <w:sz w:val="28"/>
          <w:szCs w:val="28"/>
        </w:rPr>
        <w:t>.</w:t>
      </w:r>
    </w:p>
    <w:p w:rsidR="00C260B3" w:rsidRPr="00C32023" w:rsidRDefault="00C260B3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Члены оргкомитета - В.В. Володин, д-р биол. наук, Н.Н.</w:t>
      </w:r>
      <w:r w:rsidR="00301FC9">
        <w:rPr>
          <w:rFonts w:ascii="Times New Roman" w:hAnsi="Times New Roman"/>
          <w:sz w:val="28"/>
          <w:szCs w:val="28"/>
        </w:rPr>
        <w:t xml:space="preserve"> </w:t>
      </w:r>
      <w:r w:rsidRPr="00C32023">
        <w:rPr>
          <w:rFonts w:ascii="Times New Roman" w:hAnsi="Times New Roman"/>
          <w:sz w:val="28"/>
          <w:szCs w:val="28"/>
        </w:rPr>
        <w:t>Шергина, канд. биол. наук, доц., А.Г. Тулинов, канд. с.-х. наук, А.В. Кущ, А.В. Гогонин, Ю.В. Комова.</w:t>
      </w:r>
    </w:p>
    <w:p w:rsidR="00C260B3" w:rsidRPr="00C32023" w:rsidRDefault="00C260B3" w:rsidP="00E634AE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C260B3" w:rsidRPr="00C32023" w:rsidRDefault="00C260B3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>Контактные адреса и телефоны:</w:t>
      </w:r>
    </w:p>
    <w:p w:rsidR="00C260B3" w:rsidRPr="00C32023" w:rsidRDefault="00C260B3" w:rsidP="00E634AE">
      <w:pPr>
        <w:pStyle w:val="Style3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3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Институт агробиотехнологий ФИЦ Коми НЦ УрО РАН: 167023, г</w:t>
      </w:r>
      <w:r w:rsidRPr="00C32023">
        <w:rPr>
          <w:rStyle w:val="FontStyle13"/>
          <w:sz w:val="28"/>
          <w:szCs w:val="28"/>
        </w:rPr>
        <w:t>. Сыктывкар, ул. Ручейная, д. 27</w:t>
      </w:r>
    </w:p>
    <w:p w:rsidR="00C260B3" w:rsidRPr="00C32023" w:rsidRDefault="00C260B3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C32023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32023">
        <w:rPr>
          <w:rFonts w:ascii="Times New Roman" w:hAnsi="Times New Roman"/>
          <w:b/>
          <w:sz w:val="28"/>
          <w:szCs w:val="28"/>
        </w:rPr>
        <w:t>-</w:t>
      </w:r>
      <w:r w:rsidRPr="00C32023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32023">
        <w:rPr>
          <w:rFonts w:ascii="Times New Roman" w:hAnsi="Times New Roman"/>
          <w:b/>
          <w:sz w:val="28"/>
          <w:szCs w:val="28"/>
        </w:rPr>
        <w:t>:</w:t>
      </w:r>
      <w:hyperlink r:id="rId8" w:history="1">
        <w:r w:rsidRPr="00C3202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nipti</w:t>
        </w:r>
        <w:r w:rsidRPr="00C32023">
          <w:rPr>
            <w:rStyle w:val="a3"/>
            <w:rFonts w:ascii="Times New Roman" w:hAnsi="Times New Roman"/>
            <w:b/>
            <w:sz w:val="32"/>
            <w:szCs w:val="32"/>
          </w:rPr>
          <w:t>@</w:t>
        </w:r>
        <w:r w:rsidRPr="00C3202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bk</w:t>
        </w:r>
        <w:r w:rsidRPr="00C32023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C3202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C260B3" w:rsidRPr="00C32023" w:rsidRDefault="00C260B3" w:rsidP="00227309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 xml:space="preserve">Сайт: </w:t>
      </w:r>
      <w:hyperlink r:id="rId9" w:history="1">
        <w:r w:rsidRPr="00C3202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C32023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C3202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agri</w:t>
        </w:r>
        <w:r w:rsidRPr="00C32023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C3202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komi</w:t>
        </w:r>
        <w:r w:rsidRPr="00C3202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C3202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260B3" w:rsidRPr="00C32023" w:rsidRDefault="00C260B3" w:rsidP="0022730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260B3" w:rsidRPr="00C32023" w:rsidRDefault="00C260B3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Юдин Андрей Алексеевич, № тел.: 8(8212) 31-95-03</w:t>
      </w:r>
    </w:p>
    <w:p w:rsidR="00C260B3" w:rsidRPr="00C32023" w:rsidRDefault="00C260B3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Шергина Нина Николаевна, № тел.: 8(908) 69-69-906</w:t>
      </w:r>
    </w:p>
    <w:p w:rsidR="00C260B3" w:rsidRPr="00C32023" w:rsidRDefault="00C260B3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Тарабукина Татьяна Васильевна, № тел. (8212) 31-92-98</w:t>
      </w:r>
    </w:p>
    <w:p w:rsidR="00C260B3" w:rsidRPr="00C32023" w:rsidRDefault="00C260B3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 xml:space="preserve">Комова Юлия Владимировна, </w:t>
      </w:r>
      <w:hyperlink r:id="rId10" w:history="1">
        <w:r w:rsidRPr="00C3202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komova_julia@mail.ru</w:t>
        </w:r>
      </w:hyperlink>
    </w:p>
    <w:p w:rsidR="00C260B3" w:rsidRPr="00C32023" w:rsidRDefault="00C260B3" w:rsidP="0022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Оргкомитет просит сообщить о необходимости бронирования гостиницы, общежития, дату заезда и отъезда.</w:t>
      </w:r>
    </w:p>
    <w:p w:rsidR="00C260B3" w:rsidRPr="00C32023" w:rsidRDefault="00C260B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ФИЦ Коми НЦ УрО РАН может предоставить льготное проживание в общежитии. Стоимость одного койко-места – 550 рублей в сутки, оплата за наличный расчет. Общежитие располагается по адресу: г. Сыктывкар, ул. Бабушкина, д. 38.</w:t>
      </w:r>
    </w:p>
    <w:p w:rsidR="00C260B3" w:rsidRPr="00C32023" w:rsidRDefault="00C260B3" w:rsidP="00E6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567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2023">
        <w:rPr>
          <w:rFonts w:ascii="Times New Roman" w:hAnsi="Times New Roman"/>
          <w:sz w:val="28"/>
          <w:szCs w:val="28"/>
          <w:lang w:eastAsia="en-US"/>
        </w:rPr>
        <w:t xml:space="preserve">По итогам конференции будет издан электронный сборник работ, размещенный в полнотекстовом </w:t>
      </w:r>
      <w:r w:rsidRPr="00C320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формате в библиографической базе данных научных публикаций российских учёных </w:t>
      </w:r>
      <w:hyperlink r:id="rId11" w:tooltip="ELIBRARY.ru" w:history="1">
        <w:r w:rsidRPr="00C32023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ELIBRARY.ru</w:t>
        </w:r>
      </w:hyperlink>
      <w:r w:rsidR="00301F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32023">
        <w:rPr>
          <w:rFonts w:ascii="Times New Roman" w:hAnsi="Times New Roman"/>
          <w:color w:val="000000"/>
          <w:sz w:val="28"/>
          <w:szCs w:val="28"/>
          <w:lang w:eastAsia="en-US"/>
        </w:rPr>
        <w:t>(РИНЦ).</w:t>
      </w:r>
    </w:p>
    <w:p w:rsidR="00C260B3" w:rsidRPr="00C32023" w:rsidRDefault="00C260B3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  <w:r w:rsidRPr="00C32023">
        <w:rPr>
          <w:rStyle w:val="s5"/>
          <w:rFonts w:ascii="Times New Roman" w:hAnsi="Times New Roman"/>
          <w:color w:val="000000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C260B3" w:rsidRPr="00C32023" w:rsidRDefault="00C260B3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</w:p>
    <w:p w:rsidR="00C260B3" w:rsidRPr="00C32023" w:rsidRDefault="00C260B3" w:rsidP="00567D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320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Желающим принять участие в конференции необходимо: </w:t>
      </w:r>
    </w:p>
    <w:p w:rsidR="00C260B3" w:rsidRPr="00C32023" w:rsidRDefault="00C260B3" w:rsidP="00776D02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C3202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направить до </w:t>
      </w:r>
      <w:r w:rsidRPr="00C32023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 июля 2020 г. </w:t>
      </w:r>
      <w:r w:rsidRPr="00C32023">
        <w:rPr>
          <w:rFonts w:ascii="Times New Roman" w:hAnsi="Times New Roman"/>
          <w:b/>
          <w:sz w:val="28"/>
          <w:szCs w:val="28"/>
        </w:rPr>
        <w:t xml:space="preserve">анкету участника конференции (форма прилагается), </w:t>
      </w:r>
      <w:r w:rsidRPr="00C3202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статьи в электронном виде с пометкой «КОНФЕРЕНЦИЯ» по электронной почте </w:t>
      </w:r>
      <w:hyperlink r:id="rId12" w:history="1">
        <w:r w:rsidRPr="00C32023">
          <w:rPr>
            <w:rStyle w:val="a3"/>
            <w:rFonts w:ascii="Times New Roman" w:hAnsi="Times New Roman"/>
            <w:b/>
            <w:color w:val="1F497D"/>
            <w:sz w:val="36"/>
            <w:szCs w:val="36"/>
            <w:lang w:val="en-US"/>
          </w:rPr>
          <w:t>nipti</w:t>
        </w:r>
        <w:r w:rsidRPr="00C32023">
          <w:rPr>
            <w:rStyle w:val="a3"/>
            <w:rFonts w:ascii="Times New Roman" w:hAnsi="Times New Roman"/>
            <w:b/>
            <w:color w:val="1F497D"/>
            <w:sz w:val="36"/>
            <w:szCs w:val="36"/>
          </w:rPr>
          <w:t>@</w:t>
        </w:r>
        <w:r w:rsidRPr="00C32023">
          <w:rPr>
            <w:rStyle w:val="a3"/>
            <w:rFonts w:ascii="Times New Roman" w:hAnsi="Times New Roman"/>
            <w:b/>
            <w:color w:val="1F497D"/>
            <w:sz w:val="36"/>
            <w:szCs w:val="36"/>
            <w:lang w:val="en-US"/>
          </w:rPr>
          <w:t>bk</w:t>
        </w:r>
        <w:r w:rsidRPr="00C32023">
          <w:rPr>
            <w:rStyle w:val="a3"/>
            <w:rFonts w:ascii="Times New Roman" w:hAnsi="Times New Roman"/>
            <w:b/>
            <w:color w:val="1F497D"/>
            <w:sz w:val="36"/>
            <w:szCs w:val="36"/>
          </w:rPr>
          <w:t>.</w:t>
        </w:r>
        <w:r w:rsidRPr="00C32023">
          <w:rPr>
            <w:rStyle w:val="a3"/>
            <w:rFonts w:ascii="Times New Roman" w:hAnsi="Times New Roman"/>
            <w:b/>
            <w:color w:val="1F497D"/>
            <w:sz w:val="36"/>
            <w:szCs w:val="36"/>
            <w:lang w:val="en-US"/>
          </w:rPr>
          <w:t>ru</w:t>
        </w:r>
      </w:hyperlink>
    </w:p>
    <w:p w:rsidR="00C260B3" w:rsidRPr="00C32023" w:rsidRDefault="00C260B3" w:rsidP="00567DB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</w:pPr>
    </w:p>
    <w:p w:rsidR="00C260B3" w:rsidRPr="00C32023" w:rsidRDefault="00C260B3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202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Публикация статей </w:t>
      </w:r>
      <w:r w:rsidRPr="00C32023">
        <w:rPr>
          <w:rFonts w:ascii="Times New Roman" w:hAnsi="Times New Roman"/>
          <w:caps/>
          <w:color w:val="000000"/>
          <w:sz w:val="28"/>
          <w:szCs w:val="28"/>
          <w:lang w:eastAsia="en-US"/>
        </w:rPr>
        <w:t>бесплатно</w:t>
      </w:r>
      <w:r w:rsidRPr="00C3202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C260B3" w:rsidRPr="00C32023" w:rsidRDefault="00C260B3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260B3" w:rsidRDefault="00C260B3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01FC9" w:rsidRDefault="00301FC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01FC9" w:rsidRPr="00C32023" w:rsidRDefault="00301FC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C260B3" w:rsidRPr="00C32023" w:rsidRDefault="00C260B3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01FC9" w:rsidRDefault="00C260B3" w:rsidP="0022730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202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Направления научных и прикладных исследований </w:t>
      </w:r>
    </w:p>
    <w:p w:rsidR="00C260B3" w:rsidRPr="00C32023" w:rsidRDefault="00C260B3" w:rsidP="0022730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2023">
        <w:rPr>
          <w:rFonts w:ascii="Times New Roman" w:hAnsi="Times New Roman"/>
          <w:b/>
          <w:sz w:val="28"/>
          <w:szCs w:val="28"/>
          <w:lang w:eastAsia="en-US"/>
        </w:rPr>
        <w:t>для докладов и публикации:</w:t>
      </w:r>
    </w:p>
    <w:p w:rsidR="00C260B3" w:rsidRPr="00C32023" w:rsidRDefault="00C260B3" w:rsidP="0022730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C260B3" w:rsidRPr="00C32023" w:rsidRDefault="00C260B3" w:rsidP="00776D02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Развитие молекулярно-генетических технологий в селекции и семеноводстве картофеля.</w:t>
      </w:r>
    </w:p>
    <w:p w:rsidR="00C260B3" w:rsidRPr="00C32023" w:rsidRDefault="00C260B3" w:rsidP="00776D02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Сохранение и развитие генетических ресурсов картофеля.</w:t>
      </w:r>
    </w:p>
    <w:p w:rsidR="00C260B3" w:rsidRPr="00C32023" w:rsidRDefault="00C260B3" w:rsidP="00776D02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C32023">
        <w:rPr>
          <w:rFonts w:ascii="Times New Roman" w:hAnsi="Times New Roman"/>
          <w:sz w:val="28"/>
          <w:szCs w:val="28"/>
          <w:lang w:eastAsia="en-US"/>
        </w:rPr>
        <w:t>Применение современных биотехнологических методов в селекции и семеноводстве картофеля.</w:t>
      </w:r>
    </w:p>
    <w:p w:rsidR="00C260B3" w:rsidRPr="00C32023" w:rsidRDefault="00C260B3" w:rsidP="00776D02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Инновационные технологии в оригинальном семеноводстве картофеля.</w:t>
      </w:r>
    </w:p>
    <w:p w:rsidR="00C260B3" w:rsidRPr="00C32023" w:rsidRDefault="00C260B3" w:rsidP="00776D02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Современные молекулярные методы диагностики патогенов картофеля.</w:t>
      </w:r>
    </w:p>
    <w:p w:rsidR="00C260B3" w:rsidRPr="00C32023" w:rsidRDefault="00C260B3" w:rsidP="00125EF6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Фитосанитарная экспертиза и управление защитой картофеля от болезней, вредителей и сорняков.</w:t>
      </w:r>
    </w:p>
    <w:p w:rsidR="00C260B3" w:rsidRPr="00C32023" w:rsidRDefault="00C260B3" w:rsidP="00125EF6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Формирование устойчивости картофеля к биотическим и абиотическим стрессам.</w:t>
      </w:r>
    </w:p>
    <w:p w:rsidR="00C260B3" w:rsidRPr="00C32023" w:rsidRDefault="00C260B3" w:rsidP="005F34BD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Инновационные технологии выращивания картофеля в зоне рискованного земледелия.</w:t>
      </w:r>
    </w:p>
    <w:p w:rsidR="00C260B3" w:rsidRPr="00C32023" w:rsidRDefault="00C260B3" w:rsidP="00AE44BC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Экономические проблемы производства картофеля в агропромышленном комплексе и сельских территориях.</w:t>
      </w:r>
    </w:p>
    <w:p w:rsidR="00C260B3" w:rsidRPr="00C32023" w:rsidRDefault="00C260B3" w:rsidP="005F34BD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  <w:lang w:eastAsia="en-US"/>
        </w:rPr>
        <w:t>Современные технологии и тенденции развития картофелеводства в северных регионах.</w:t>
      </w:r>
    </w:p>
    <w:p w:rsidR="00C260B3" w:rsidRPr="00C32023" w:rsidRDefault="00C260B3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77273C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2023">
        <w:rPr>
          <w:rFonts w:ascii="Times New Roman" w:hAnsi="Times New Roman"/>
          <w:sz w:val="28"/>
          <w:szCs w:val="28"/>
        </w:rPr>
        <w:t>Программа конференции будет формироваться на основе заявленных докладов. Один автор может представить не более 2 статей. Оргкомитет оставляет за собой право определять характер доклада (устный или стендовый) и не рассматривать тезисы докладов и статьи, не соответствующие тематике конференции, требованиям оформления или предоставленные позднее необходимых сроков.</w:t>
      </w:r>
    </w:p>
    <w:p w:rsidR="00C260B3" w:rsidRPr="00C32023" w:rsidRDefault="00C260B3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0B3" w:rsidRPr="00C32023" w:rsidRDefault="00C260B3" w:rsidP="00301F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32023">
        <w:rPr>
          <w:rFonts w:ascii="Times New Roman" w:hAnsi="Times New Roman"/>
          <w:b/>
          <w:color w:val="006600"/>
          <w:sz w:val="28"/>
          <w:szCs w:val="28"/>
        </w:rPr>
        <w:br w:type="page"/>
      </w:r>
      <w:r w:rsidRPr="00C32023"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Требования к оформлению материалов для публикации:</w:t>
      </w:r>
    </w:p>
    <w:p w:rsidR="00C260B3" w:rsidRPr="00C32023" w:rsidRDefault="00C260B3" w:rsidP="00E63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C32023">
        <w:rPr>
          <w:rFonts w:ascii="Times New Roman" w:hAnsi="Times New Roman"/>
          <w:color w:val="000000"/>
          <w:sz w:val="28"/>
          <w:szCs w:val="28"/>
        </w:rPr>
        <w:t>Редактор MicrosoftWord.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2. Размер страницы формата А4, ориентация – «книжная».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 xml:space="preserve">3. Поля по 2 см с каждой стороны. 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4. Шрифт</w:t>
      </w:r>
      <w:r w:rsidRPr="00C32023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r w:rsidRPr="00C32023">
        <w:rPr>
          <w:rFonts w:ascii="Times New Roman" w:hAnsi="Times New Roman"/>
          <w:color w:val="000000"/>
          <w:sz w:val="28"/>
          <w:szCs w:val="28"/>
        </w:rPr>
        <w:t>, размер (кегль) – 14.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 xml:space="preserve">5. Перенос – автоматический. 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6. Абзацный отступ в тексте – 1,25 см.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7. Межстрочный интервал – одинарный.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(MicrosoftEquation). Заголовок таблицы начинается с номера, после тире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32023">
        <w:rPr>
          <w:rFonts w:ascii="Times New Roman" w:hAnsi="Times New Roman"/>
          <w:b/>
          <w:color w:val="000000"/>
          <w:sz w:val="28"/>
          <w:szCs w:val="28"/>
        </w:rPr>
        <w:t>Структура материала.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Слева вверху печатается УДК.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2023">
        <w:rPr>
          <w:rFonts w:ascii="Times New Roman" w:hAnsi="Times New Roman"/>
          <w:b/>
          <w:color w:val="000000"/>
          <w:sz w:val="24"/>
          <w:szCs w:val="24"/>
        </w:rPr>
        <w:t>НАЗВАНИЕ – ПРОПИСНЫМИ ПОЛУЖИРНЫМИ</w:t>
      </w:r>
      <w:r w:rsidRPr="00C32023">
        <w:rPr>
          <w:rFonts w:ascii="Times New Roman" w:hAnsi="Times New Roman"/>
          <w:color w:val="000000"/>
          <w:sz w:val="24"/>
          <w:szCs w:val="24"/>
        </w:rPr>
        <w:t xml:space="preserve"> буквами по центру 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32023">
        <w:rPr>
          <w:rFonts w:ascii="Times New Roman" w:hAnsi="Times New Roman"/>
          <w:color w:val="000000"/>
          <w:sz w:val="24"/>
          <w:szCs w:val="24"/>
        </w:rPr>
        <w:t>(размер шрифта – 12).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 xml:space="preserve">Через пустую строку – </w:t>
      </w:r>
      <w:r w:rsidRPr="00C32023">
        <w:rPr>
          <w:rFonts w:ascii="Times New Roman" w:hAnsi="Times New Roman"/>
          <w:b/>
          <w:color w:val="000000"/>
          <w:sz w:val="28"/>
          <w:szCs w:val="28"/>
        </w:rPr>
        <w:t>фамилия и инициалы авторов</w:t>
      </w:r>
      <w:r w:rsidRPr="00C32023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Pr="00C32023">
        <w:rPr>
          <w:rFonts w:ascii="Times New Roman" w:hAnsi="Times New Roman"/>
          <w:b/>
          <w:color w:val="000000"/>
          <w:sz w:val="28"/>
          <w:szCs w:val="28"/>
        </w:rPr>
        <w:t>строчными полужирными</w:t>
      </w:r>
      <w:r w:rsidRPr="00C32023">
        <w:rPr>
          <w:rFonts w:ascii="Times New Roman" w:hAnsi="Times New Roman"/>
          <w:color w:val="000000"/>
          <w:sz w:val="28"/>
          <w:szCs w:val="28"/>
        </w:rPr>
        <w:t xml:space="preserve"> буквами (ученая степень, ученое звание полностью, без сокращений; выравнивание по правому краю, размер шрифта – 14).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C32023">
        <w:rPr>
          <w:rFonts w:ascii="Times New Roman" w:hAnsi="Times New Roman"/>
          <w:color w:val="000000"/>
          <w:sz w:val="24"/>
          <w:szCs w:val="24"/>
        </w:rPr>
        <w:t xml:space="preserve">Следующая строка - </w:t>
      </w:r>
      <w:r w:rsidRPr="00C32023">
        <w:rPr>
          <w:rFonts w:ascii="Times New Roman" w:hAnsi="Times New Roman"/>
          <w:i/>
          <w:color w:val="000000"/>
          <w:sz w:val="24"/>
          <w:szCs w:val="24"/>
        </w:rPr>
        <w:t xml:space="preserve">место работы автора, адрес электронной почты курсивом </w:t>
      </w:r>
      <w:r w:rsidRPr="00C32023">
        <w:rPr>
          <w:rFonts w:ascii="Times New Roman" w:hAnsi="Times New Roman"/>
          <w:color w:val="000000"/>
          <w:sz w:val="24"/>
          <w:szCs w:val="24"/>
        </w:rPr>
        <w:t>(выравнивание по правому краю, размер шрифта – 12).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i/>
          <w:color w:val="000000"/>
          <w:sz w:val="28"/>
          <w:szCs w:val="28"/>
        </w:rPr>
        <w:t xml:space="preserve">Резюме </w:t>
      </w:r>
      <w:r w:rsidRPr="00C32023">
        <w:rPr>
          <w:rFonts w:ascii="Times New Roman" w:hAnsi="Times New Roman"/>
          <w:color w:val="000000"/>
          <w:sz w:val="28"/>
          <w:szCs w:val="28"/>
        </w:rPr>
        <w:t>– по 4-5 строк на русском и английском языках, с межстрочным интервалом 1, выравнивание по ширине, шрифт -14. Отделяется одной строкой от названия и основного текста.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Далее - основной текст (выравнивание по ширине).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2023">
        <w:rPr>
          <w:rFonts w:ascii="Times New Roman" w:hAnsi="Times New Roman"/>
          <w:color w:val="000000"/>
          <w:sz w:val="24"/>
          <w:szCs w:val="24"/>
        </w:rPr>
        <w:t>Библиографические ссылки (размер шрифта – 12).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Ссылки на литературу оформляются в виде номера в квадратных скобках на каждый источник. Список литературы – согласно ГОСТ Р 7.05-2008.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023">
        <w:rPr>
          <w:rFonts w:ascii="Times New Roman" w:hAnsi="Times New Roman"/>
          <w:color w:val="000000"/>
          <w:sz w:val="28"/>
          <w:szCs w:val="28"/>
        </w:rPr>
        <w:t>Максимальный объём статьи - 5 страниц. В наименовании файлов статей указывать фамилию первого автора. Статьи будут изданы в электронном варианте, всю ответственность за изложение, достоверность приведенных данных и оформление материалов несут авторы.</w:t>
      </w:r>
    </w:p>
    <w:p w:rsidR="00C260B3" w:rsidRPr="00C32023" w:rsidRDefault="00C260B3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60B3" w:rsidRDefault="00C260B3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01FC9" w:rsidRPr="00C32023" w:rsidRDefault="00301FC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60B3" w:rsidRPr="00C32023" w:rsidRDefault="00C260B3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60B3" w:rsidRPr="00C32023" w:rsidRDefault="00C260B3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32023">
        <w:rPr>
          <w:rFonts w:ascii="Times New Roman" w:hAnsi="Times New Roman"/>
          <w:b/>
          <w:bCs/>
          <w:sz w:val="28"/>
          <w:szCs w:val="28"/>
        </w:rPr>
        <w:lastRenderedPageBreak/>
        <w:t>Форма анкеты участника конференции</w:t>
      </w:r>
    </w:p>
    <w:p w:rsidR="00C260B3" w:rsidRPr="00C32023" w:rsidRDefault="00C260B3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60B3" w:rsidRPr="00C32023" w:rsidRDefault="00C260B3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2023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C32023">
        <w:rPr>
          <w:rFonts w:ascii="Times New Roman" w:hAnsi="Times New Roman"/>
          <w:b/>
          <w:caps/>
          <w:sz w:val="28"/>
          <w:szCs w:val="28"/>
        </w:rPr>
        <w:t>конференции</w:t>
      </w:r>
    </w:p>
    <w:p w:rsidR="00C260B3" w:rsidRPr="00C32023" w:rsidRDefault="00C260B3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232"/>
      </w:tblGrid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Учёная степень, звание  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работы  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(с индексом)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Телефон, факс (код города)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Е-mail учреждения   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Е-mail автора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ПЛАНИРУЮ: (указать нужное)</w:t>
            </w:r>
          </w:p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Принять участие в научно-практической конференци</w:t>
            </w:r>
            <w:r w:rsidRPr="00C32023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>и о</w:t>
            </w: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публиковать материал в сборнике.</w:t>
            </w:r>
          </w:p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Выступить с докладом (устным, стендовым). Название доклада.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 ли бронирование гостиницы/общежития ФИЦ Коми НЦ УрО РАН: ДА или НЕТ</w:t>
            </w:r>
          </w:p>
        </w:tc>
        <w:tc>
          <w:tcPr>
            <w:tcW w:w="5494" w:type="dxa"/>
          </w:tcPr>
          <w:p w:rsidR="00C260B3" w:rsidRPr="00C32023" w:rsidRDefault="00C260B3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C32023">
        <w:tc>
          <w:tcPr>
            <w:tcW w:w="4077" w:type="dxa"/>
          </w:tcPr>
          <w:p w:rsidR="00C260B3" w:rsidRPr="00C32023" w:rsidRDefault="00C260B3" w:rsidP="00BD2E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Согласие на обработку персональных данных (да/нет), дата дачи согласия, подпись</w:t>
            </w:r>
          </w:p>
        </w:tc>
        <w:tc>
          <w:tcPr>
            <w:tcW w:w="5494" w:type="dxa"/>
          </w:tcPr>
          <w:p w:rsidR="00C260B3" w:rsidRPr="00C32023" w:rsidRDefault="00C260B3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260B3" w:rsidRPr="00A55EFE">
        <w:tc>
          <w:tcPr>
            <w:tcW w:w="4077" w:type="dxa"/>
          </w:tcPr>
          <w:p w:rsidR="00C260B3" w:rsidRPr="007D4BA8" w:rsidRDefault="00C260B3" w:rsidP="007D4BA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320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Необходим ли электронный сертификат участника конференции в pdf: ДА или НЕТ</w:t>
            </w:r>
          </w:p>
        </w:tc>
        <w:tc>
          <w:tcPr>
            <w:tcW w:w="5494" w:type="dxa"/>
          </w:tcPr>
          <w:p w:rsidR="00C260B3" w:rsidRPr="00A55EFE" w:rsidRDefault="00C260B3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260B3" w:rsidRPr="00A55EFE" w:rsidRDefault="00C260B3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0B3" w:rsidRPr="00A55EFE" w:rsidRDefault="00C260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60B3" w:rsidRPr="00A55EFE" w:rsidSect="00EC1B7A">
      <w:footerReference w:type="default" r:id="rId13"/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C8" w:rsidRDefault="00F717C8" w:rsidP="002833A9">
      <w:pPr>
        <w:spacing w:after="0" w:line="240" w:lineRule="auto"/>
      </w:pPr>
      <w:r>
        <w:separator/>
      </w:r>
    </w:p>
  </w:endnote>
  <w:endnote w:type="continuationSeparator" w:id="0">
    <w:p w:rsidR="00F717C8" w:rsidRDefault="00F717C8" w:rsidP="002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B3" w:rsidRDefault="00246DD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27E">
      <w:rPr>
        <w:noProof/>
      </w:rPr>
      <w:t>1</w:t>
    </w:r>
    <w:r>
      <w:rPr>
        <w:noProof/>
      </w:rPr>
      <w:fldChar w:fldCharType="end"/>
    </w:r>
  </w:p>
  <w:p w:rsidR="00C260B3" w:rsidRDefault="00C260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C8" w:rsidRDefault="00F717C8" w:rsidP="002833A9">
      <w:pPr>
        <w:spacing w:after="0" w:line="240" w:lineRule="auto"/>
      </w:pPr>
      <w:r>
        <w:separator/>
      </w:r>
    </w:p>
  </w:footnote>
  <w:footnote w:type="continuationSeparator" w:id="0">
    <w:p w:rsidR="00F717C8" w:rsidRDefault="00F717C8" w:rsidP="0028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10C9"/>
    <w:multiLevelType w:val="hybridMultilevel"/>
    <w:tmpl w:val="4D228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4B4"/>
    <w:multiLevelType w:val="hybridMultilevel"/>
    <w:tmpl w:val="F2EAA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00D1"/>
    <w:multiLevelType w:val="hybridMultilevel"/>
    <w:tmpl w:val="1640E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0568F"/>
    <w:multiLevelType w:val="hybridMultilevel"/>
    <w:tmpl w:val="F32CA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64014"/>
    <w:multiLevelType w:val="multilevel"/>
    <w:tmpl w:val="1F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5C5B59C9"/>
    <w:multiLevelType w:val="hybridMultilevel"/>
    <w:tmpl w:val="CE0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0477FA"/>
    <w:multiLevelType w:val="hybridMultilevel"/>
    <w:tmpl w:val="F3BE5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A89"/>
    <w:rsid w:val="000109FB"/>
    <w:rsid w:val="0001492C"/>
    <w:rsid w:val="0002394B"/>
    <w:rsid w:val="000274DF"/>
    <w:rsid w:val="00034103"/>
    <w:rsid w:val="0004222C"/>
    <w:rsid w:val="00052162"/>
    <w:rsid w:val="00052B56"/>
    <w:rsid w:val="00053D19"/>
    <w:rsid w:val="0006559C"/>
    <w:rsid w:val="000673EA"/>
    <w:rsid w:val="000816BE"/>
    <w:rsid w:val="00094F29"/>
    <w:rsid w:val="000D34C5"/>
    <w:rsid w:val="000D36D1"/>
    <w:rsid w:val="000D41E2"/>
    <w:rsid w:val="000F5481"/>
    <w:rsid w:val="00125EF6"/>
    <w:rsid w:val="00131EE2"/>
    <w:rsid w:val="00136DE1"/>
    <w:rsid w:val="0015659E"/>
    <w:rsid w:val="001812F3"/>
    <w:rsid w:val="00181B18"/>
    <w:rsid w:val="00192647"/>
    <w:rsid w:val="001B6DE8"/>
    <w:rsid w:val="001D14A5"/>
    <w:rsid w:val="001D4B74"/>
    <w:rsid w:val="001D7B4D"/>
    <w:rsid w:val="001E2CF1"/>
    <w:rsid w:val="001E5516"/>
    <w:rsid w:val="001F3A37"/>
    <w:rsid w:val="001F54B5"/>
    <w:rsid w:val="00223AB6"/>
    <w:rsid w:val="0022475D"/>
    <w:rsid w:val="00225B36"/>
    <w:rsid w:val="00227309"/>
    <w:rsid w:val="00232A15"/>
    <w:rsid w:val="00246DD7"/>
    <w:rsid w:val="00273B67"/>
    <w:rsid w:val="00280EBE"/>
    <w:rsid w:val="002833A9"/>
    <w:rsid w:val="00291F19"/>
    <w:rsid w:val="002A52DE"/>
    <w:rsid w:val="002D2971"/>
    <w:rsid w:val="002D2C5A"/>
    <w:rsid w:val="002F2868"/>
    <w:rsid w:val="00301FC9"/>
    <w:rsid w:val="00303C92"/>
    <w:rsid w:val="00307804"/>
    <w:rsid w:val="0032583E"/>
    <w:rsid w:val="00330985"/>
    <w:rsid w:val="003473A8"/>
    <w:rsid w:val="00352326"/>
    <w:rsid w:val="003650A3"/>
    <w:rsid w:val="003736FF"/>
    <w:rsid w:val="00373E7A"/>
    <w:rsid w:val="0037610F"/>
    <w:rsid w:val="00382444"/>
    <w:rsid w:val="0038375F"/>
    <w:rsid w:val="00384B99"/>
    <w:rsid w:val="0039611F"/>
    <w:rsid w:val="003C3355"/>
    <w:rsid w:val="003E0145"/>
    <w:rsid w:val="003F3F95"/>
    <w:rsid w:val="003F57EA"/>
    <w:rsid w:val="003F6FF1"/>
    <w:rsid w:val="00421189"/>
    <w:rsid w:val="0043061E"/>
    <w:rsid w:val="00432755"/>
    <w:rsid w:val="004434C6"/>
    <w:rsid w:val="004516EE"/>
    <w:rsid w:val="0047055B"/>
    <w:rsid w:val="00482DC0"/>
    <w:rsid w:val="004A5E2E"/>
    <w:rsid w:val="004A6255"/>
    <w:rsid w:val="004A656A"/>
    <w:rsid w:val="004B0832"/>
    <w:rsid w:val="004C4B4F"/>
    <w:rsid w:val="004D1ACD"/>
    <w:rsid w:val="004E3744"/>
    <w:rsid w:val="004F3940"/>
    <w:rsid w:val="004F55DC"/>
    <w:rsid w:val="005074A6"/>
    <w:rsid w:val="0051224D"/>
    <w:rsid w:val="0051563D"/>
    <w:rsid w:val="00516397"/>
    <w:rsid w:val="00526B45"/>
    <w:rsid w:val="00534000"/>
    <w:rsid w:val="00541824"/>
    <w:rsid w:val="00545656"/>
    <w:rsid w:val="00551B57"/>
    <w:rsid w:val="00553EA5"/>
    <w:rsid w:val="00560F3B"/>
    <w:rsid w:val="00564F6F"/>
    <w:rsid w:val="0056584E"/>
    <w:rsid w:val="00567DB8"/>
    <w:rsid w:val="0057035C"/>
    <w:rsid w:val="00570BE8"/>
    <w:rsid w:val="005731C0"/>
    <w:rsid w:val="00577C7F"/>
    <w:rsid w:val="00581063"/>
    <w:rsid w:val="00581CF0"/>
    <w:rsid w:val="0058293E"/>
    <w:rsid w:val="00590F4E"/>
    <w:rsid w:val="00596E75"/>
    <w:rsid w:val="005A34F2"/>
    <w:rsid w:val="005C6ED2"/>
    <w:rsid w:val="005F34BD"/>
    <w:rsid w:val="0061296D"/>
    <w:rsid w:val="00615388"/>
    <w:rsid w:val="00624A53"/>
    <w:rsid w:val="006509EA"/>
    <w:rsid w:val="00657887"/>
    <w:rsid w:val="00657AD7"/>
    <w:rsid w:val="00661D7E"/>
    <w:rsid w:val="006620D0"/>
    <w:rsid w:val="00664209"/>
    <w:rsid w:val="006833FD"/>
    <w:rsid w:val="006848B1"/>
    <w:rsid w:val="00694FBF"/>
    <w:rsid w:val="006C1EC6"/>
    <w:rsid w:val="006C2ACD"/>
    <w:rsid w:val="006D1C46"/>
    <w:rsid w:val="006D42BF"/>
    <w:rsid w:val="006E2D5F"/>
    <w:rsid w:val="006E5C83"/>
    <w:rsid w:val="006F09F5"/>
    <w:rsid w:val="006F6A48"/>
    <w:rsid w:val="0070427E"/>
    <w:rsid w:val="00711EA2"/>
    <w:rsid w:val="007219FD"/>
    <w:rsid w:val="00725F8E"/>
    <w:rsid w:val="0073046E"/>
    <w:rsid w:val="0073161E"/>
    <w:rsid w:val="007402FF"/>
    <w:rsid w:val="007417C7"/>
    <w:rsid w:val="00746075"/>
    <w:rsid w:val="00763EDA"/>
    <w:rsid w:val="007661C9"/>
    <w:rsid w:val="0077273C"/>
    <w:rsid w:val="00776412"/>
    <w:rsid w:val="00776D02"/>
    <w:rsid w:val="0079271B"/>
    <w:rsid w:val="00794B33"/>
    <w:rsid w:val="007A46B4"/>
    <w:rsid w:val="007B4B3D"/>
    <w:rsid w:val="007B65E4"/>
    <w:rsid w:val="007C5619"/>
    <w:rsid w:val="007D4BA8"/>
    <w:rsid w:val="007E4D21"/>
    <w:rsid w:val="007E4E41"/>
    <w:rsid w:val="007E7E95"/>
    <w:rsid w:val="007F4EC1"/>
    <w:rsid w:val="007F566F"/>
    <w:rsid w:val="008024B9"/>
    <w:rsid w:val="00806C95"/>
    <w:rsid w:val="008078AA"/>
    <w:rsid w:val="008310BF"/>
    <w:rsid w:val="00836DEA"/>
    <w:rsid w:val="00864572"/>
    <w:rsid w:val="00865FC9"/>
    <w:rsid w:val="00866A7E"/>
    <w:rsid w:val="008856FA"/>
    <w:rsid w:val="00895788"/>
    <w:rsid w:val="008964D2"/>
    <w:rsid w:val="00897434"/>
    <w:rsid w:val="008A291A"/>
    <w:rsid w:val="008A46BC"/>
    <w:rsid w:val="008B5202"/>
    <w:rsid w:val="008C1956"/>
    <w:rsid w:val="008C6A89"/>
    <w:rsid w:val="008D15C6"/>
    <w:rsid w:val="008D20CF"/>
    <w:rsid w:val="008D2425"/>
    <w:rsid w:val="008E49AF"/>
    <w:rsid w:val="00900BD0"/>
    <w:rsid w:val="00906B52"/>
    <w:rsid w:val="009107FA"/>
    <w:rsid w:val="00911C6F"/>
    <w:rsid w:val="009124E6"/>
    <w:rsid w:val="0091266A"/>
    <w:rsid w:val="0091309B"/>
    <w:rsid w:val="00924434"/>
    <w:rsid w:val="00935A26"/>
    <w:rsid w:val="0095372E"/>
    <w:rsid w:val="00955D78"/>
    <w:rsid w:val="00961322"/>
    <w:rsid w:val="0096772A"/>
    <w:rsid w:val="00974542"/>
    <w:rsid w:val="009816B7"/>
    <w:rsid w:val="00983EE2"/>
    <w:rsid w:val="0098533C"/>
    <w:rsid w:val="00992D6A"/>
    <w:rsid w:val="009B4B4A"/>
    <w:rsid w:val="009B6C7B"/>
    <w:rsid w:val="009C26DB"/>
    <w:rsid w:val="009C4C1A"/>
    <w:rsid w:val="009D225B"/>
    <w:rsid w:val="009D2DFE"/>
    <w:rsid w:val="009F4712"/>
    <w:rsid w:val="00A05DB8"/>
    <w:rsid w:val="00A13101"/>
    <w:rsid w:val="00A518BC"/>
    <w:rsid w:val="00A5494A"/>
    <w:rsid w:val="00A55EFE"/>
    <w:rsid w:val="00AA37A6"/>
    <w:rsid w:val="00AA4942"/>
    <w:rsid w:val="00AA7E53"/>
    <w:rsid w:val="00AE44BC"/>
    <w:rsid w:val="00B01AC2"/>
    <w:rsid w:val="00B07C09"/>
    <w:rsid w:val="00B11730"/>
    <w:rsid w:val="00B14FDA"/>
    <w:rsid w:val="00B23F96"/>
    <w:rsid w:val="00B26A5D"/>
    <w:rsid w:val="00B40AE4"/>
    <w:rsid w:val="00B40BA3"/>
    <w:rsid w:val="00B5418C"/>
    <w:rsid w:val="00B64BD0"/>
    <w:rsid w:val="00B66507"/>
    <w:rsid w:val="00B73872"/>
    <w:rsid w:val="00B76A66"/>
    <w:rsid w:val="00B77F67"/>
    <w:rsid w:val="00B876B5"/>
    <w:rsid w:val="00B97816"/>
    <w:rsid w:val="00B97FC6"/>
    <w:rsid w:val="00BA1460"/>
    <w:rsid w:val="00BA19DA"/>
    <w:rsid w:val="00BB09EB"/>
    <w:rsid w:val="00BC3EEE"/>
    <w:rsid w:val="00BC435E"/>
    <w:rsid w:val="00BC7BF9"/>
    <w:rsid w:val="00BD2E54"/>
    <w:rsid w:val="00BD2F67"/>
    <w:rsid w:val="00BE2680"/>
    <w:rsid w:val="00BE7489"/>
    <w:rsid w:val="00BF53FF"/>
    <w:rsid w:val="00C121CB"/>
    <w:rsid w:val="00C260B3"/>
    <w:rsid w:val="00C32023"/>
    <w:rsid w:val="00C42954"/>
    <w:rsid w:val="00C547CD"/>
    <w:rsid w:val="00C648FE"/>
    <w:rsid w:val="00C65331"/>
    <w:rsid w:val="00C65D9B"/>
    <w:rsid w:val="00C760BC"/>
    <w:rsid w:val="00C84DA5"/>
    <w:rsid w:val="00CB2D1B"/>
    <w:rsid w:val="00CC6D04"/>
    <w:rsid w:val="00CE7A90"/>
    <w:rsid w:val="00CF59D0"/>
    <w:rsid w:val="00D06F1D"/>
    <w:rsid w:val="00D24D2B"/>
    <w:rsid w:val="00D5013A"/>
    <w:rsid w:val="00D52418"/>
    <w:rsid w:val="00D55122"/>
    <w:rsid w:val="00D6521F"/>
    <w:rsid w:val="00D654E9"/>
    <w:rsid w:val="00D7044D"/>
    <w:rsid w:val="00D72F12"/>
    <w:rsid w:val="00D76FAE"/>
    <w:rsid w:val="00D77FF0"/>
    <w:rsid w:val="00DA2B40"/>
    <w:rsid w:val="00DC7ADD"/>
    <w:rsid w:val="00DD163D"/>
    <w:rsid w:val="00DD3A42"/>
    <w:rsid w:val="00DD5152"/>
    <w:rsid w:val="00DD699F"/>
    <w:rsid w:val="00E022C8"/>
    <w:rsid w:val="00E378CF"/>
    <w:rsid w:val="00E42D54"/>
    <w:rsid w:val="00E439CF"/>
    <w:rsid w:val="00E634AE"/>
    <w:rsid w:val="00E63B77"/>
    <w:rsid w:val="00E655B7"/>
    <w:rsid w:val="00E6614D"/>
    <w:rsid w:val="00E66C34"/>
    <w:rsid w:val="00E75FBC"/>
    <w:rsid w:val="00EA4173"/>
    <w:rsid w:val="00EC1B7A"/>
    <w:rsid w:val="00ED7903"/>
    <w:rsid w:val="00EE69BD"/>
    <w:rsid w:val="00EE76D1"/>
    <w:rsid w:val="00EF0E0E"/>
    <w:rsid w:val="00EF71E4"/>
    <w:rsid w:val="00F12C53"/>
    <w:rsid w:val="00F15617"/>
    <w:rsid w:val="00F25CEF"/>
    <w:rsid w:val="00F32093"/>
    <w:rsid w:val="00F411A2"/>
    <w:rsid w:val="00F46FC2"/>
    <w:rsid w:val="00F55FAA"/>
    <w:rsid w:val="00F6132F"/>
    <w:rsid w:val="00F6536C"/>
    <w:rsid w:val="00F663E7"/>
    <w:rsid w:val="00F7120A"/>
    <w:rsid w:val="00F717C8"/>
    <w:rsid w:val="00F81167"/>
    <w:rsid w:val="00F83A11"/>
    <w:rsid w:val="00F907B5"/>
    <w:rsid w:val="00F96038"/>
    <w:rsid w:val="00FB206E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92C371-B140-4881-A6E6-D617DB3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8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8B52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520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uiPriority w:val="99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6A89"/>
    <w:pPr>
      <w:widowControl w:val="0"/>
      <w:autoSpaceDE w:val="0"/>
      <w:spacing w:after="0" w:line="32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C6A89"/>
    <w:rPr>
      <w:rFonts w:cs="Times New Roman"/>
    </w:rPr>
  </w:style>
  <w:style w:type="character" w:styleId="a3">
    <w:name w:val="Hyperlink"/>
    <w:uiPriority w:val="99"/>
    <w:rsid w:val="008C6A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BA19DA"/>
    <w:pPr>
      <w:ind w:firstLine="709"/>
      <w:jc w:val="both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A19DA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8B5202"/>
    <w:rPr>
      <w:rFonts w:cs="Times New Roman"/>
      <w:b/>
      <w:bCs/>
    </w:rPr>
  </w:style>
  <w:style w:type="character" w:styleId="a9">
    <w:name w:val="FollowedHyperlink"/>
    <w:uiPriority w:val="99"/>
    <w:semiHidden/>
    <w:rsid w:val="008B5202"/>
    <w:rPr>
      <w:rFonts w:cs="Times New Roman"/>
      <w:color w:val="800080"/>
      <w:u w:val="single"/>
    </w:rPr>
  </w:style>
  <w:style w:type="character" w:customStyle="1" w:styleId="21">
    <w:name w:val="Основной текст (2)_"/>
    <w:link w:val="22"/>
    <w:uiPriority w:val="99"/>
    <w:locked/>
    <w:rsid w:val="009244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244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uiPriority w:val="99"/>
    <w:rsid w:val="009244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24434"/>
    <w:pPr>
      <w:widowControl w:val="0"/>
      <w:shd w:val="clear" w:color="auto" w:fill="FFFFFF"/>
      <w:spacing w:after="300" w:line="317" w:lineRule="exact"/>
      <w:ind w:hanging="148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24434"/>
    <w:pPr>
      <w:widowControl w:val="0"/>
      <w:shd w:val="clear" w:color="auto" w:fill="FFFFFF"/>
      <w:spacing w:before="300" w:after="420" w:line="240" w:lineRule="atLeast"/>
      <w:outlineLvl w:val="0"/>
    </w:pPr>
    <w:rPr>
      <w:b/>
      <w:bCs/>
      <w:sz w:val="28"/>
      <w:szCs w:val="28"/>
    </w:rPr>
  </w:style>
  <w:style w:type="paragraph" w:customStyle="1" w:styleId="p4">
    <w:name w:val="p4"/>
    <w:basedOn w:val="a"/>
    <w:uiPriority w:val="99"/>
    <w:rsid w:val="007402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uiPriority w:val="99"/>
    <w:rsid w:val="007402FF"/>
    <w:rPr>
      <w:rFonts w:cs="Times New Roman"/>
    </w:rPr>
  </w:style>
  <w:style w:type="paragraph" w:styleId="aa">
    <w:name w:val="List Paragraph"/>
    <w:basedOn w:val="a"/>
    <w:uiPriority w:val="99"/>
    <w:qFormat/>
    <w:rsid w:val="006D42BF"/>
    <w:pPr>
      <w:ind w:left="720"/>
    </w:pPr>
  </w:style>
  <w:style w:type="paragraph" w:styleId="ab">
    <w:name w:val="caption"/>
    <w:basedOn w:val="a"/>
    <w:next w:val="a"/>
    <w:uiPriority w:val="99"/>
    <w:qFormat/>
    <w:rsid w:val="00D5512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b/>
      <w:bCs/>
      <w:color w:val="000000"/>
      <w:spacing w:val="-13"/>
      <w:sz w:val="25"/>
      <w:szCs w:val="25"/>
    </w:rPr>
  </w:style>
  <w:style w:type="character" w:customStyle="1" w:styleId="s1">
    <w:name w:val="s1"/>
    <w:uiPriority w:val="99"/>
    <w:rsid w:val="00D55122"/>
  </w:style>
  <w:style w:type="paragraph" w:customStyle="1" w:styleId="12">
    <w:name w:val="Название объекта1"/>
    <w:basedOn w:val="a"/>
    <w:uiPriority w:val="99"/>
    <w:rsid w:val="00D55122"/>
    <w:pPr>
      <w:widowControl w:val="0"/>
      <w:suppressLineNumbers/>
      <w:suppressAutoHyphens/>
      <w:spacing w:before="120" w:after="120" w:line="240" w:lineRule="auto"/>
    </w:pPr>
    <w:rPr>
      <w:rFonts w:ascii="Times New Roman" w:eastAsia="Bitstream Vera Sans" w:hAnsi="Times New Roman" w:cs="Lohit Devanagari"/>
      <w:i/>
      <w:iCs/>
      <w:kern w:val="1"/>
      <w:sz w:val="24"/>
      <w:szCs w:val="24"/>
      <w:lang w:eastAsia="zh-CN" w:bidi="hi-IN"/>
    </w:rPr>
  </w:style>
  <w:style w:type="paragraph" w:styleId="ac">
    <w:name w:val="No Spacing"/>
    <w:uiPriority w:val="99"/>
    <w:qFormat/>
    <w:rsid w:val="004A5E2E"/>
    <w:rPr>
      <w:sz w:val="22"/>
      <w:szCs w:val="22"/>
    </w:rPr>
  </w:style>
  <w:style w:type="table" w:styleId="3-3">
    <w:name w:val="Medium Grid 3 Accent 3"/>
    <w:basedOn w:val="a1"/>
    <w:uiPriority w:val="99"/>
    <w:rsid w:val="008024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d">
    <w:name w:val="header"/>
    <w:basedOn w:val="a"/>
    <w:link w:val="ae"/>
    <w:uiPriority w:val="99"/>
    <w:semiHidden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2833A9"/>
    <w:rPr>
      <w:rFonts w:cs="Times New Roman"/>
    </w:rPr>
  </w:style>
  <w:style w:type="paragraph" w:styleId="af">
    <w:name w:val="footer"/>
    <w:basedOn w:val="a"/>
    <w:link w:val="af0"/>
    <w:uiPriority w:val="99"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2833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pti@b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pt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mova_juli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-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997</Words>
  <Characters>5687</Characters>
  <Application>Microsoft Office Word</Application>
  <DocSecurity>0</DocSecurity>
  <Lines>47</Lines>
  <Paragraphs>13</Paragraphs>
  <ScaleCrop>false</ScaleCrop>
  <Company>OEM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Евгений Тарабукин</cp:lastModifiedBy>
  <cp:revision>6</cp:revision>
  <cp:lastPrinted>2019-03-18T11:46:00Z</cp:lastPrinted>
  <dcterms:created xsi:type="dcterms:W3CDTF">2020-05-12T07:59:00Z</dcterms:created>
  <dcterms:modified xsi:type="dcterms:W3CDTF">2020-05-13T07:09:00Z</dcterms:modified>
</cp:coreProperties>
</file>